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2C" w:rsidRPr="003F661B" w:rsidRDefault="00DD652C" w:rsidP="00DD652C">
      <w:pPr>
        <w:rPr>
          <w:b/>
        </w:rPr>
      </w:pPr>
      <w:r>
        <w:rPr>
          <w:b/>
          <w:noProof/>
        </w:rPr>
        <mc:AlternateContent>
          <mc:Choice Requires="wps">
            <w:drawing>
              <wp:anchor distT="0" distB="0" distL="114300" distR="114300" simplePos="0" relativeHeight="251659264" behindDoc="0" locked="0" layoutInCell="1" allowOverlap="1" wp14:anchorId="2354C38B" wp14:editId="05DE5F47">
                <wp:simplePos x="0" y="0"/>
                <wp:positionH relativeFrom="column">
                  <wp:posOffset>4772660</wp:posOffset>
                </wp:positionH>
                <wp:positionV relativeFrom="paragraph">
                  <wp:posOffset>-134798</wp:posOffset>
                </wp:positionV>
                <wp:extent cx="2186889" cy="1053388"/>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2186889" cy="10533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652C" w:rsidRPr="0044736C" w:rsidRDefault="00DD652C" w:rsidP="00DD652C">
                            <w:pPr>
                              <w:jc w:val="center"/>
                              <w:rPr>
                                <w:color w:val="808080" w:themeColor="background1" w:themeShade="80"/>
                                <w:sz w:val="24"/>
                              </w:rPr>
                            </w:pPr>
                            <w:r w:rsidRPr="0044736C">
                              <w:rPr>
                                <w:color w:val="808080" w:themeColor="background1" w:themeShade="80"/>
                                <w:sz w:val="24"/>
                              </w:rPr>
                              <w:t>TCB Tutorials:</w:t>
                            </w:r>
                          </w:p>
                          <w:p w:rsidR="00DD652C" w:rsidRPr="0044736C" w:rsidRDefault="00DD652C" w:rsidP="00DD652C">
                            <w:pPr>
                              <w:jc w:val="center"/>
                              <w:rPr>
                                <w:color w:val="808080" w:themeColor="background1" w:themeShade="80"/>
                                <w:sz w:val="24"/>
                              </w:rPr>
                            </w:pPr>
                            <w:r w:rsidRPr="0044736C">
                              <w:rPr>
                                <w:color w:val="808080" w:themeColor="background1" w:themeShade="80"/>
                                <w:sz w:val="24"/>
                              </w:rPr>
                              <w:t xml:space="preserve">M - W </w:t>
                            </w:r>
                            <w:r w:rsidR="0044736C" w:rsidRPr="0044736C">
                              <w:rPr>
                                <w:color w:val="808080" w:themeColor="background1" w:themeShade="80"/>
                                <w:sz w:val="24"/>
                              </w:rPr>
                              <w:t>–</w:t>
                            </w:r>
                            <w:r w:rsidRPr="0044736C">
                              <w:rPr>
                                <w:color w:val="808080" w:themeColor="background1" w:themeShade="80"/>
                                <w:sz w:val="24"/>
                              </w:rPr>
                              <w:t xml:space="preserve"> F</w:t>
                            </w:r>
                          </w:p>
                          <w:p w:rsidR="0044736C" w:rsidRPr="0044736C" w:rsidRDefault="0044736C" w:rsidP="00DD652C">
                            <w:pPr>
                              <w:jc w:val="center"/>
                              <w:rPr>
                                <w:color w:val="808080" w:themeColor="background1" w:themeShade="80"/>
                                <w:sz w:val="24"/>
                              </w:rPr>
                            </w:pPr>
                            <w:r w:rsidRPr="0044736C">
                              <w:rPr>
                                <w:i/>
                                <w:color w:val="808080" w:themeColor="background1" w:themeShade="80"/>
                                <w:sz w:val="24"/>
                              </w:rPr>
                              <w:t>All others by appointment only</w:t>
                            </w:r>
                            <w:r>
                              <w:rPr>
                                <w:color w:val="808080" w:themeColor="background1" w:themeShade="8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4C38B" id="_x0000_t202" coordsize="21600,21600" o:spt="202" path="m,l,21600r21600,l21600,xe">
                <v:stroke joinstyle="miter"/>
                <v:path gradientshapeok="t" o:connecttype="rect"/>
              </v:shapetype>
              <v:shape id="Text Box 1" o:spid="_x0000_s1026" type="#_x0000_t202" style="position:absolute;margin-left:375.8pt;margin-top:-10.6pt;width:172.2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" fillcolor="white [3201]" stroked="f" strokeweight=".5pt">
                <v:textbox>
                  <w:txbxContent>
                    <w:p w:rsidR="00DD652C" w:rsidRPr="0044736C" w:rsidRDefault="00DD652C" w:rsidP="00DD652C">
                      <w:pPr>
                        <w:jc w:val="center"/>
                        <w:rPr>
                          <w:color w:val="808080" w:themeColor="background1" w:themeShade="80"/>
                          <w:sz w:val="24"/>
                        </w:rPr>
                      </w:pPr>
                      <w:r w:rsidRPr="0044736C">
                        <w:rPr>
                          <w:color w:val="808080" w:themeColor="background1" w:themeShade="80"/>
                          <w:sz w:val="24"/>
                        </w:rPr>
                        <w:t>TCB Tutorials:</w:t>
                      </w:r>
                    </w:p>
                    <w:p w:rsidR="00DD652C" w:rsidRPr="0044736C" w:rsidRDefault="00DD652C" w:rsidP="00DD652C">
                      <w:pPr>
                        <w:jc w:val="center"/>
                        <w:rPr>
                          <w:color w:val="808080" w:themeColor="background1" w:themeShade="80"/>
                          <w:sz w:val="24"/>
                        </w:rPr>
                      </w:pPr>
                      <w:r w:rsidRPr="0044736C">
                        <w:rPr>
                          <w:color w:val="808080" w:themeColor="background1" w:themeShade="80"/>
                          <w:sz w:val="24"/>
                        </w:rPr>
                        <w:t xml:space="preserve">M - W </w:t>
                      </w:r>
                      <w:r w:rsidR="0044736C" w:rsidRPr="0044736C">
                        <w:rPr>
                          <w:color w:val="808080" w:themeColor="background1" w:themeShade="80"/>
                          <w:sz w:val="24"/>
                        </w:rPr>
                        <w:t>–</w:t>
                      </w:r>
                      <w:r w:rsidRPr="0044736C">
                        <w:rPr>
                          <w:color w:val="808080" w:themeColor="background1" w:themeShade="80"/>
                          <w:sz w:val="24"/>
                        </w:rPr>
                        <w:t xml:space="preserve"> F</w:t>
                      </w:r>
                    </w:p>
                    <w:p w:rsidR="0044736C" w:rsidRPr="0044736C" w:rsidRDefault="0044736C" w:rsidP="00DD652C">
                      <w:pPr>
                        <w:jc w:val="center"/>
                        <w:rPr>
                          <w:color w:val="808080" w:themeColor="background1" w:themeShade="80"/>
                          <w:sz w:val="24"/>
                        </w:rPr>
                      </w:pPr>
                      <w:r w:rsidRPr="0044736C">
                        <w:rPr>
                          <w:i/>
                          <w:color w:val="808080" w:themeColor="background1" w:themeShade="80"/>
                          <w:sz w:val="24"/>
                        </w:rPr>
                        <w:t>All others by appointment only</w:t>
                      </w:r>
                      <w:r>
                        <w:rPr>
                          <w:color w:val="808080" w:themeColor="background1" w:themeShade="80"/>
                          <w:sz w:val="24"/>
                        </w:rPr>
                        <w:t>.</w:t>
                      </w:r>
                    </w:p>
                  </w:txbxContent>
                </v:textbox>
              </v:shape>
            </w:pict>
          </mc:Fallback>
        </mc:AlternateContent>
      </w:r>
      <w:r w:rsidRPr="003F661B">
        <w:rPr>
          <w:b/>
        </w:rPr>
        <w:t>Plainview High School</w:t>
      </w:r>
    </w:p>
    <w:p w:rsidR="00DD652C" w:rsidRPr="003F661B" w:rsidRDefault="00DD652C" w:rsidP="00DD652C">
      <w:pPr>
        <w:rPr>
          <w:b/>
        </w:rPr>
      </w:pPr>
      <w:r>
        <w:rPr>
          <w:b/>
        </w:rPr>
        <w:t>Pre-</w:t>
      </w:r>
      <w:r w:rsidRPr="003F661B">
        <w:rPr>
          <w:b/>
        </w:rPr>
        <w:t>AP Biology</w:t>
      </w:r>
    </w:p>
    <w:p w:rsidR="00DD652C" w:rsidRPr="003F661B" w:rsidRDefault="00DD652C" w:rsidP="00DD652C">
      <w:pPr>
        <w:rPr>
          <w:b/>
        </w:rPr>
      </w:pPr>
      <w:r w:rsidRPr="003F661B">
        <w:rPr>
          <w:b/>
        </w:rPr>
        <w:t>Amanda Martin</w:t>
      </w:r>
      <w:r>
        <w:rPr>
          <w:b/>
        </w:rPr>
        <w:t>, amanda.martin@plainviewisd.org</w:t>
      </w:r>
    </w:p>
    <w:p w:rsidR="00EC7750" w:rsidRDefault="00EC7750"/>
    <w:p w:rsidR="0029469F" w:rsidRDefault="0029469F" w:rsidP="0029469F">
      <w:r>
        <w:t xml:space="preserve">I am so glad that you have challenged yourself this year by signing up for Pre-AP Bio! I look forward to my time with you as we dive extremely deep into all the living “stuff” around us. Upon completion of this course I hope to have prepared you academically for two things: A) AP Biology (that you can take as a junior/senior) and B) Mastering Grade Level on the Biology STAAR.  </w:t>
      </w:r>
    </w:p>
    <w:p w:rsidR="0029469F" w:rsidRDefault="0029469F" w:rsidP="0029469F">
      <w:r>
        <w:t>There is so much that will happen this year both inside and outside of my classroom. This bein</w:t>
      </w:r>
      <w:r w:rsidR="0044736C">
        <w:t>g said, communication is a must.</w:t>
      </w:r>
      <w:r>
        <w:t xml:space="preserve"> Many of you are involved in extracurricular activities and are not used to having to manage your time as much as you will be required to do this year. It is a learning process but it is a process we must learn quickly. Talk to me AHEAD of time about missing class. Make the most out of the TCB period. I am not available after school </w:t>
      </w:r>
      <w:r w:rsidR="0044736C">
        <w:t xml:space="preserve">most days </w:t>
      </w:r>
      <w:r>
        <w:t xml:space="preserve">because I coach so TCB is the BEST time to come get help or make up work. </w:t>
      </w:r>
    </w:p>
    <w:p w:rsidR="00DD652C" w:rsidRDefault="00DD652C">
      <w:r w:rsidRPr="00DD652C">
        <w:rPr>
          <w:b/>
        </w:rPr>
        <w:t>Materials</w:t>
      </w:r>
      <w:r>
        <w:t>:</w:t>
      </w:r>
    </w:p>
    <w:p w:rsidR="00DD652C" w:rsidRDefault="00DD652C">
      <w:r>
        <w:t>1 ½</w:t>
      </w:r>
      <w:r w:rsidR="0044736C">
        <w:t xml:space="preserve"> - 2</w:t>
      </w:r>
      <w:r>
        <w:t>” Binder (AVID Students may SUB-tab within their AVID binder)</w:t>
      </w:r>
    </w:p>
    <w:p w:rsidR="00DD652C" w:rsidRDefault="00DD652C">
      <w:r>
        <w:t>4 Dividers (Bell Ringers, Tracking Charts, Notes, Labs)</w:t>
      </w:r>
    </w:p>
    <w:p w:rsidR="00DD652C" w:rsidRDefault="00DD652C">
      <w:r>
        <w:t>Writing Utensil</w:t>
      </w:r>
    </w:p>
    <w:p w:rsidR="00DD652C" w:rsidRPr="00DD652C" w:rsidRDefault="00DD652C">
      <w:pPr>
        <w:rPr>
          <w:b/>
        </w:rPr>
      </w:pPr>
      <w:r w:rsidRPr="00DD652C">
        <w:rPr>
          <w:b/>
        </w:rPr>
        <w:t>Grading Policy</w:t>
      </w:r>
    </w:p>
    <w:tbl>
      <w:tblPr>
        <w:tblStyle w:val="TableGrid"/>
        <w:tblW w:w="0" w:type="auto"/>
        <w:tblLook w:val="04A0" w:firstRow="1" w:lastRow="0" w:firstColumn="1" w:lastColumn="0" w:noHBand="0" w:noVBand="1"/>
      </w:tblPr>
      <w:tblGrid>
        <w:gridCol w:w="3116"/>
        <w:gridCol w:w="3117"/>
      </w:tblGrid>
      <w:tr w:rsidR="00DD652C" w:rsidTr="00605FBE">
        <w:tc>
          <w:tcPr>
            <w:tcW w:w="3116" w:type="dxa"/>
          </w:tcPr>
          <w:p w:rsidR="00DD652C" w:rsidRDefault="00D64F1F" w:rsidP="00605FBE">
            <w:r>
              <w:t>40</w:t>
            </w:r>
            <w:r w:rsidR="00DD652C">
              <w:t>%</w:t>
            </w:r>
          </w:p>
        </w:tc>
        <w:tc>
          <w:tcPr>
            <w:tcW w:w="3117" w:type="dxa"/>
          </w:tcPr>
          <w:p w:rsidR="00DD652C" w:rsidRDefault="00DD652C" w:rsidP="00605FBE">
            <w:r>
              <w:t>Tests</w:t>
            </w:r>
          </w:p>
        </w:tc>
      </w:tr>
      <w:tr w:rsidR="00DD652C" w:rsidTr="00605FBE">
        <w:tc>
          <w:tcPr>
            <w:tcW w:w="3116" w:type="dxa"/>
          </w:tcPr>
          <w:p w:rsidR="00DD652C" w:rsidRDefault="00DD652C" w:rsidP="00605FBE">
            <w:r>
              <w:t>20%</w:t>
            </w:r>
          </w:p>
        </w:tc>
        <w:tc>
          <w:tcPr>
            <w:tcW w:w="3117" w:type="dxa"/>
          </w:tcPr>
          <w:p w:rsidR="00DD652C" w:rsidRDefault="00DD652C" w:rsidP="00605FBE">
            <w:r>
              <w:t xml:space="preserve">Labs </w:t>
            </w:r>
          </w:p>
        </w:tc>
      </w:tr>
      <w:tr w:rsidR="00DD652C" w:rsidTr="00605FBE">
        <w:tc>
          <w:tcPr>
            <w:tcW w:w="3116" w:type="dxa"/>
          </w:tcPr>
          <w:p w:rsidR="00DD652C" w:rsidRDefault="00DD652C" w:rsidP="00605FBE">
            <w:r>
              <w:t>20%</w:t>
            </w:r>
          </w:p>
        </w:tc>
        <w:tc>
          <w:tcPr>
            <w:tcW w:w="3117" w:type="dxa"/>
          </w:tcPr>
          <w:p w:rsidR="00DD652C" w:rsidRDefault="00D64F1F" w:rsidP="00D64F1F">
            <w:r>
              <w:t>Quizzes</w:t>
            </w:r>
          </w:p>
        </w:tc>
      </w:tr>
      <w:tr w:rsidR="00D64F1F" w:rsidTr="00605FBE">
        <w:tc>
          <w:tcPr>
            <w:tcW w:w="3116" w:type="dxa"/>
          </w:tcPr>
          <w:p w:rsidR="00D64F1F" w:rsidRDefault="00D64F1F" w:rsidP="00605FBE">
            <w:r>
              <w:t>20%</w:t>
            </w:r>
            <w:bookmarkStart w:id="0" w:name="_GoBack"/>
            <w:bookmarkEnd w:id="0"/>
          </w:p>
        </w:tc>
        <w:tc>
          <w:tcPr>
            <w:tcW w:w="3117" w:type="dxa"/>
          </w:tcPr>
          <w:p w:rsidR="00D64F1F" w:rsidRDefault="00D64F1F" w:rsidP="00605FBE">
            <w:r>
              <w:t>Homework/Daily work</w:t>
            </w:r>
          </w:p>
        </w:tc>
      </w:tr>
    </w:tbl>
    <w:p w:rsidR="00DD652C" w:rsidRDefault="00DD652C"/>
    <w:p w:rsidR="00F7304B" w:rsidRDefault="004061B5">
      <w:r>
        <w:t>Assignments are due on the assigned date. If you are absent, y</w:t>
      </w:r>
      <w:r w:rsidR="00FB5F44">
        <w:t>ou</w:t>
      </w:r>
      <w:r w:rsidR="00F7304B">
        <w:t xml:space="preserve"> have 3 days to make up work </w:t>
      </w:r>
      <w:r>
        <w:t xml:space="preserve">and then turn it in for full credit. All late work will be subject to points lost based on how late the work is. Per school policy, the teacher does not have to take an assignment after 3 days of being late. Bottom line: get your work turned in when it us due. </w:t>
      </w:r>
      <w:r>
        <w:sym w:font="Wingdings" w:char="F04A"/>
      </w:r>
    </w:p>
    <w:p w:rsidR="0029469F" w:rsidRPr="009F494B" w:rsidRDefault="0029469F">
      <w:pPr>
        <w:rPr>
          <w:b/>
        </w:rPr>
      </w:pPr>
      <w:r w:rsidRPr="009F494B">
        <w:rPr>
          <w:b/>
        </w:rPr>
        <w:t>Online Resources</w:t>
      </w:r>
    </w:p>
    <w:p w:rsidR="009F494B" w:rsidRDefault="009F494B">
      <w:pPr>
        <w:contextualSpacing/>
      </w:pPr>
      <w:r>
        <w:t>All online resources can be found on the PHS Biology Webpage.</w:t>
      </w:r>
    </w:p>
    <w:p w:rsidR="0029469F" w:rsidRDefault="009F494B">
      <w:r>
        <w:t xml:space="preserve">(Plainview High School Home Page </w:t>
      </w:r>
      <w:r>
        <w:sym w:font="Wingdings" w:char="F0E0"/>
      </w:r>
      <w:r>
        <w:t xml:space="preserve"> Departments </w:t>
      </w:r>
      <w:r>
        <w:sym w:font="Wingdings" w:char="F0E0"/>
      </w:r>
      <w:r>
        <w:t xml:space="preserve"> Science </w:t>
      </w:r>
      <w:r>
        <w:sym w:font="Wingdings" w:char="F0E0"/>
      </w:r>
      <w:r>
        <w:t xml:space="preserve"> Biology)</w:t>
      </w:r>
    </w:p>
    <w:p w:rsidR="009F494B" w:rsidRDefault="009F494B">
      <w:r w:rsidRPr="00F7304B">
        <w:rPr>
          <w:b/>
        </w:rPr>
        <w:t>Content</w:t>
      </w:r>
    </w:p>
    <w:p w:rsidR="009F494B" w:rsidRDefault="009F494B">
      <w:pPr>
        <w:contextualSpacing/>
      </w:pPr>
      <w:r>
        <w:t>Unit 1: Ecology</w:t>
      </w:r>
    </w:p>
    <w:p w:rsidR="009F494B" w:rsidRDefault="009F494B">
      <w:pPr>
        <w:contextualSpacing/>
      </w:pPr>
      <w:r>
        <w:t>Unit 2: Biochemistry</w:t>
      </w:r>
    </w:p>
    <w:p w:rsidR="009F494B" w:rsidRDefault="009F494B">
      <w:pPr>
        <w:contextualSpacing/>
      </w:pPr>
      <w:r>
        <w:t>Unit 3: Cells</w:t>
      </w:r>
    </w:p>
    <w:p w:rsidR="009F494B" w:rsidRDefault="009F494B">
      <w:pPr>
        <w:contextualSpacing/>
      </w:pPr>
      <w:r>
        <w:t>Unit 4: DNA and Cell Cycle</w:t>
      </w:r>
    </w:p>
    <w:p w:rsidR="009F494B" w:rsidRDefault="009F494B">
      <w:pPr>
        <w:contextualSpacing/>
      </w:pPr>
      <w:r>
        <w:t>Unit 5: Protein Synthesis</w:t>
      </w:r>
    </w:p>
    <w:p w:rsidR="009F494B" w:rsidRDefault="009F494B">
      <w:pPr>
        <w:contextualSpacing/>
      </w:pPr>
      <w:r>
        <w:t>Unit 6: Inheritance Patterns</w:t>
      </w:r>
    </w:p>
    <w:p w:rsidR="009F494B" w:rsidRDefault="009F494B">
      <w:pPr>
        <w:contextualSpacing/>
      </w:pPr>
      <w:r>
        <w:t>Unit 7: Evolution</w:t>
      </w:r>
    </w:p>
    <w:p w:rsidR="009F494B" w:rsidRDefault="009F494B">
      <w:pPr>
        <w:contextualSpacing/>
      </w:pPr>
      <w:r>
        <w:t xml:space="preserve">Unit 8: </w:t>
      </w:r>
      <w:r w:rsidR="00F7304B">
        <w:t>Taxonomy</w:t>
      </w:r>
    </w:p>
    <w:p w:rsidR="00F7304B" w:rsidRDefault="00F7304B">
      <w:pPr>
        <w:contextualSpacing/>
      </w:pPr>
      <w:r>
        <w:t>Unit 9: Plant Systems</w:t>
      </w:r>
    </w:p>
    <w:p w:rsidR="00F7304B" w:rsidRDefault="00F7304B">
      <w:pPr>
        <w:contextualSpacing/>
      </w:pPr>
      <w:r>
        <w:t>Unit 10: Animal Systems</w:t>
      </w:r>
    </w:p>
    <w:p w:rsidR="00FB5F44" w:rsidRDefault="00FB5F44">
      <w:pPr>
        <w:contextualSpacing/>
      </w:pPr>
      <w:r>
        <w:t>Biology STAAR: (usually) the first Thursday in May</w:t>
      </w:r>
    </w:p>
    <w:sectPr w:rsidR="00FB5F44" w:rsidSect="00DD65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431E3"/>
    <w:multiLevelType w:val="hybridMultilevel"/>
    <w:tmpl w:val="B2D8A01E"/>
    <w:lvl w:ilvl="0" w:tplc="5D7A63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2C"/>
    <w:rsid w:val="0029469F"/>
    <w:rsid w:val="004061B5"/>
    <w:rsid w:val="0044736C"/>
    <w:rsid w:val="009F494B"/>
    <w:rsid w:val="00B745FC"/>
    <w:rsid w:val="00D64F1F"/>
    <w:rsid w:val="00DD652C"/>
    <w:rsid w:val="00EC7750"/>
    <w:rsid w:val="00F319A8"/>
    <w:rsid w:val="00F7304B"/>
    <w:rsid w:val="00FB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E5B88-2199-417D-8FB6-003A0986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52C"/>
    <w:pPr>
      <w:ind w:left="720"/>
      <w:contextualSpacing/>
    </w:pPr>
  </w:style>
  <w:style w:type="character" w:styleId="Hyperlink">
    <w:name w:val="Hyperlink"/>
    <w:basedOn w:val="DefaultParagraphFont"/>
    <w:uiPriority w:val="99"/>
    <w:unhideWhenUsed/>
    <w:rsid w:val="009F494B"/>
    <w:rPr>
      <w:color w:val="0563C1" w:themeColor="hyperlink"/>
      <w:u w:val="single"/>
    </w:rPr>
  </w:style>
  <w:style w:type="paragraph" w:styleId="BalloonText">
    <w:name w:val="Balloon Text"/>
    <w:basedOn w:val="Normal"/>
    <w:link w:val="BalloonTextChar"/>
    <w:uiPriority w:val="99"/>
    <w:semiHidden/>
    <w:unhideWhenUsed/>
    <w:rsid w:val="00B74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Martin</dc:creator>
  <cp:keywords/>
  <dc:description/>
  <cp:lastModifiedBy>Amanda Martin</cp:lastModifiedBy>
  <cp:revision>3</cp:revision>
  <cp:lastPrinted>2017-07-31T21:06:00Z</cp:lastPrinted>
  <dcterms:created xsi:type="dcterms:W3CDTF">2017-07-26T20:20:00Z</dcterms:created>
  <dcterms:modified xsi:type="dcterms:W3CDTF">2017-08-09T17:47:00Z</dcterms:modified>
</cp:coreProperties>
</file>